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35B58" w14:textId="1219C490" w:rsidR="007C284E" w:rsidRDefault="007C284E" w:rsidP="003D5CA9">
      <w:pPr>
        <w:spacing w:after="39" w:line="240" w:lineRule="auto"/>
        <w:ind w:left="0" w:firstLine="0"/>
        <w:jc w:val="left"/>
      </w:pPr>
    </w:p>
    <w:p w14:paraId="4B84016E" w14:textId="0905E351" w:rsidR="007C284E" w:rsidRDefault="00D545FA">
      <w:pPr>
        <w:spacing w:after="168" w:line="240" w:lineRule="auto"/>
        <w:ind w:left="0" w:firstLine="0"/>
        <w:jc w:val="left"/>
      </w:pPr>
      <w:r>
        <w:rPr>
          <w:b/>
        </w:rPr>
        <w:t xml:space="preserve">    </w:t>
      </w:r>
      <w:r w:rsidR="003D5CA9">
        <w:rPr>
          <w:b/>
        </w:rPr>
        <w:t xml:space="preserve">   </w:t>
      </w:r>
      <w:r>
        <w:rPr>
          <w:b/>
        </w:rPr>
        <w:tab/>
      </w:r>
      <w:r w:rsidR="003D5CA9">
        <w:rPr>
          <w:b/>
        </w:rPr>
        <w:t xml:space="preserve">            </w:t>
      </w:r>
      <w:r w:rsidR="001448B1">
        <w:rPr>
          <w:noProof/>
          <w:lang w:eastAsia="zh-CN"/>
        </w:rPr>
        <w:drawing>
          <wp:inline distT="0" distB="0" distL="0" distR="0" wp14:anchorId="16254A15" wp14:editId="4D778C69">
            <wp:extent cx="4158532" cy="1105231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4780" cy="110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E20D2" w14:textId="77777777" w:rsidR="001E5C2E" w:rsidRDefault="001E5C2E" w:rsidP="001E5C2E">
      <w:pPr>
        <w:spacing w:after="39" w:line="240" w:lineRule="auto"/>
        <w:ind w:left="0" w:firstLine="0"/>
        <w:jc w:val="left"/>
      </w:pPr>
    </w:p>
    <w:p w14:paraId="11173182" w14:textId="77777777" w:rsidR="006B10C8" w:rsidRPr="006B10C8" w:rsidRDefault="006B10C8" w:rsidP="006B10C8">
      <w:pPr>
        <w:spacing w:after="40" w:line="240" w:lineRule="auto"/>
        <w:jc w:val="center"/>
      </w:pPr>
      <w:r w:rsidRPr="006B10C8">
        <w:t>Qendra Kinematografike e Kosovës, në bazë të nenit 14 të Ligjit Nr. 08/L-202</w:t>
      </w:r>
    </w:p>
    <w:p w14:paraId="41D3049E" w14:textId="61730F1D" w:rsidR="006B10C8" w:rsidRPr="006B10C8" w:rsidRDefault="00C45C71" w:rsidP="006B10C8">
      <w:pPr>
        <w:spacing w:after="40" w:line="240" w:lineRule="auto"/>
        <w:jc w:val="center"/>
      </w:pPr>
      <w:r>
        <w:t>për Kinematografinë dhe R</w:t>
      </w:r>
      <w:r w:rsidR="006B10C8" w:rsidRPr="006B10C8">
        <w:t>regullores (MKRS) Nr. 02/2023 për konkurset dhe mbështetjen financiare të veprave filmike dhe audio-vizuale shpall:</w:t>
      </w:r>
    </w:p>
    <w:p w14:paraId="42815D91" w14:textId="77777777" w:rsidR="007C284E" w:rsidRDefault="00D545FA">
      <w:pPr>
        <w:spacing w:after="39" w:line="240" w:lineRule="auto"/>
        <w:ind w:left="0" w:firstLine="0"/>
        <w:jc w:val="left"/>
      </w:pPr>
      <w:r>
        <w:rPr>
          <w:b/>
        </w:rPr>
        <w:t xml:space="preserve"> </w:t>
      </w:r>
    </w:p>
    <w:p w14:paraId="77EF65D4" w14:textId="1078F261" w:rsidR="007C284E" w:rsidRDefault="00D545FA">
      <w:pPr>
        <w:pStyle w:val="Heading1"/>
      </w:pPr>
      <w:r>
        <w:t xml:space="preserve">KONKURS PËR ZHVILLIM </w:t>
      </w:r>
      <w:r w:rsidR="001E5C2E">
        <w:t xml:space="preserve">TE </w:t>
      </w:r>
      <w:r w:rsidR="003673BF">
        <w:t>SKENARIT</w:t>
      </w:r>
      <w:r>
        <w:t xml:space="preserve">, PËR FILM TË </w:t>
      </w:r>
    </w:p>
    <w:p w14:paraId="36227445" w14:textId="13A47AA7" w:rsidR="007C284E" w:rsidRDefault="003673BF">
      <w:pPr>
        <w:pStyle w:val="Heading1"/>
      </w:pPr>
      <w:r>
        <w:t xml:space="preserve">METRAZHIT TË GJATË (ARTISTIK </w:t>
      </w:r>
      <w:r w:rsidR="00D545FA">
        <w:t>DHE TË ANIMUAR)</w:t>
      </w:r>
      <w:r w:rsidR="001E5C2E">
        <w:t xml:space="preserve"> </w:t>
      </w:r>
      <w:r w:rsidR="0030412A">
        <w:t>-</w:t>
      </w:r>
      <w:r w:rsidR="001E5C2E">
        <w:t xml:space="preserve"> </w:t>
      </w:r>
      <w:r w:rsidR="0030412A">
        <w:t>(</w:t>
      </w:r>
      <w:r w:rsidR="001E5C2E">
        <w:t xml:space="preserve">mbi </w:t>
      </w:r>
      <w:r w:rsidR="0030412A">
        <w:t>60 minuta)</w:t>
      </w:r>
      <w:r w:rsidR="00D545FA">
        <w:t xml:space="preserve"> </w:t>
      </w:r>
    </w:p>
    <w:p w14:paraId="62D35774" w14:textId="5AF9ED17" w:rsidR="007C284E" w:rsidRDefault="00D545FA">
      <w:pPr>
        <w:pStyle w:val="Heading1"/>
      </w:pPr>
      <w:r>
        <w:t>Ref. Nr. QKK</w:t>
      </w:r>
      <w:r w:rsidR="003D5CA9">
        <w:t xml:space="preserve"> </w:t>
      </w:r>
      <w:r>
        <w:t>-</w:t>
      </w:r>
      <w:r w:rsidR="003673BF">
        <w:t xml:space="preserve"> 1</w:t>
      </w:r>
      <w:r w:rsidR="00AA1DF5">
        <w:t>0</w:t>
      </w:r>
      <w:r w:rsidR="001E5C2E">
        <w:t>/202</w:t>
      </w:r>
      <w:r w:rsidR="00AA1DF5">
        <w:t>5</w:t>
      </w:r>
    </w:p>
    <w:p w14:paraId="60CED58E" w14:textId="77777777" w:rsidR="007C284E" w:rsidRDefault="00D545FA">
      <w:pPr>
        <w:spacing w:after="29" w:line="240" w:lineRule="auto"/>
        <w:ind w:left="0" w:firstLine="0"/>
        <w:jc w:val="center"/>
      </w:pPr>
      <w:r>
        <w:rPr>
          <w:b/>
          <w:sz w:val="20"/>
        </w:rPr>
        <w:t xml:space="preserve"> </w:t>
      </w:r>
    </w:p>
    <w:p w14:paraId="47A05533" w14:textId="494AC11F" w:rsidR="003D4FEC" w:rsidRPr="003D4FEC" w:rsidRDefault="00F2563A" w:rsidP="003D4FEC">
      <w:pPr>
        <w:spacing w:before="100" w:beforeAutospacing="1" w:after="100" w:afterAutospacing="1" w:line="240" w:lineRule="auto"/>
        <w:ind w:left="0" w:firstLine="0"/>
        <w:jc w:val="left"/>
        <w:rPr>
          <w:color w:val="auto"/>
          <w:szCs w:val="24"/>
          <w:lang w:val="en-XK"/>
        </w:rPr>
      </w:pPr>
      <w:r w:rsidRPr="00F2563A">
        <w:rPr>
          <w:color w:val="auto"/>
          <w:szCs w:val="24"/>
        </w:rPr>
        <w:t>T</w:t>
      </w:r>
      <w:r w:rsidR="003D4FEC" w:rsidRPr="003D4FEC">
        <w:rPr>
          <w:color w:val="auto"/>
          <w:szCs w:val="24"/>
          <w:lang w:val="en-XK"/>
        </w:rPr>
        <w:t>ë drejtë konkurrimi kanë të gjithë personat juridikë, vendorë ose të huaj, të regjistruar në Kosovë si subjekte biznesi për prodhimin e filmit, të cilët janë të regjistruar paraprakisht në Qendrën Kinematografike të Kosovës (QKK) dhe i plotësojnë kushtet e përcaktuara në këtë konkurs.</w:t>
      </w:r>
    </w:p>
    <w:p w14:paraId="2258537B" w14:textId="22CA32D0" w:rsidR="000F4A17" w:rsidRPr="000F4A17" w:rsidRDefault="000F4A17" w:rsidP="000F4A17">
      <w:pPr>
        <w:spacing w:before="100" w:beforeAutospacing="1" w:after="100" w:afterAutospacing="1" w:line="240" w:lineRule="auto"/>
        <w:ind w:left="10"/>
        <w:jc w:val="left"/>
        <w:rPr>
          <w:color w:val="auto"/>
          <w:szCs w:val="24"/>
          <w:lang w:val="en-XK"/>
        </w:rPr>
      </w:pPr>
      <w:r w:rsidRPr="000F4A17">
        <w:rPr>
          <w:color w:val="auto"/>
          <w:szCs w:val="24"/>
          <w:lang w:val="en-XK"/>
        </w:rPr>
        <w:t>Qëllimi i kësaj thirrjeje është të mbështesë procesin krijues të skenaristit në një stad të hershëm dhe të nxisë zhvillimin e ideve origjinale kinematografike.</w:t>
      </w:r>
    </w:p>
    <w:p w14:paraId="455F7FD0" w14:textId="09738004" w:rsidR="000F4A17" w:rsidRPr="000F4A17" w:rsidRDefault="003D4FEC" w:rsidP="003D4FEC">
      <w:pPr>
        <w:spacing w:before="100" w:beforeAutospacing="1" w:after="100" w:afterAutospacing="1" w:line="240" w:lineRule="auto"/>
        <w:ind w:left="0" w:firstLine="0"/>
        <w:jc w:val="left"/>
        <w:rPr>
          <w:color w:val="auto"/>
          <w:szCs w:val="24"/>
        </w:rPr>
      </w:pPr>
      <w:r w:rsidRPr="003D4FEC">
        <w:rPr>
          <w:b/>
          <w:bCs/>
          <w:color w:val="auto"/>
          <w:szCs w:val="24"/>
          <w:lang w:val="en-XK"/>
        </w:rPr>
        <w:t>Shuma e subvencionit për çdo projekt në këtë kategori është 4,000 euro</w:t>
      </w:r>
      <w:r w:rsidRPr="003D4FEC">
        <w:rPr>
          <w:color w:val="auto"/>
          <w:szCs w:val="24"/>
          <w:lang w:val="en-XK"/>
        </w:rPr>
        <w:t xml:space="preserve">, dhe është e dedikuar për mbështetjen </w:t>
      </w:r>
      <w:r w:rsidR="000F4A17">
        <w:rPr>
          <w:color w:val="auto"/>
          <w:szCs w:val="24"/>
        </w:rPr>
        <w:t>e Skenaristit n</w:t>
      </w:r>
      <w:r w:rsidR="000F4A17" w:rsidRPr="003D4FEC">
        <w:rPr>
          <w:color w:val="auto"/>
          <w:szCs w:val="24"/>
          <w:lang w:val="en-XK"/>
        </w:rPr>
        <w:t>ë</w:t>
      </w:r>
      <w:r w:rsidRPr="003D4FEC">
        <w:rPr>
          <w:color w:val="auto"/>
          <w:szCs w:val="24"/>
          <w:lang w:val="en-XK"/>
        </w:rPr>
        <w:t xml:space="preserve"> procesi</w:t>
      </w:r>
      <w:r w:rsidR="000F4A17">
        <w:rPr>
          <w:color w:val="auto"/>
          <w:szCs w:val="24"/>
        </w:rPr>
        <w:t xml:space="preserve">n e </w:t>
      </w:r>
      <w:r w:rsidRPr="003D4FEC">
        <w:rPr>
          <w:color w:val="auto"/>
          <w:szCs w:val="24"/>
          <w:lang w:val="en-XK"/>
        </w:rPr>
        <w:t>shkrimit të skenarit</w:t>
      </w:r>
      <w:r w:rsidR="000F4A17">
        <w:rPr>
          <w:color w:val="auto"/>
          <w:szCs w:val="24"/>
        </w:rPr>
        <w:t>.</w:t>
      </w:r>
      <w:r w:rsidR="000F4A17">
        <w:rPr>
          <w:color w:val="auto"/>
          <w:szCs w:val="24"/>
        </w:rPr>
        <w:br/>
      </w:r>
      <w:r w:rsidR="000F4A17" w:rsidRPr="000F4A17">
        <w:rPr>
          <w:color w:val="auto"/>
          <w:szCs w:val="24"/>
          <w:lang w:val="en-XK"/>
        </w:rPr>
        <w:t xml:space="preserve">Pavarësisht nga forma e aplikimit, </w:t>
      </w:r>
      <w:r w:rsidR="000F4A17" w:rsidRPr="000F4A17">
        <w:rPr>
          <w:b/>
          <w:bCs/>
          <w:color w:val="auto"/>
          <w:szCs w:val="24"/>
          <w:lang w:val="en-XK"/>
        </w:rPr>
        <w:t>mbështetja financiare i dedikohet ekskluzivisht skenaristit</w:t>
      </w:r>
      <w:r w:rsidR="000F4A17" w:rsidRPr="000F4A17">
        <w:rPr>
          <w:color w:val="auto"/>
          <w:szCs w:val="24"/>
          <w:lang w:val="en-XK"/>
        </w:rPr>
        <w:t>, si mbështetje për procesin e shkrimit dhe zhvillimin autorial të projektit.</w:t>
      </w:r>
    </w:p>
    <w:p w14:paraId="086292CE" w14:textId="77777777" w:rsidR="007C284E" w:rsidRDefault="00D545FA">
      <w:pPr>
        <w:spacing w:after="39" w:line="240" w:lineRule="auto"/>
        <w:ind w:left="0" w:firstLine="0"/>
        <w:jc w:val="left"/>
      </w:pPr>
      <w:r>
        <w:t xml:space="preserve"> </w:t>
      </w:r>
    </w:p>
    <w:p w14:paraId="48A69259" w14:textId="7E406AFE" w:rsidR="007C284E" w:rsidRDefault="003D5CA9">
      <w:pPr>
        <w:spacing w:after="38" w:line="240" w:lineRule="auto"/>
        <w:ind w:left="-5"/>
        <w:jc w:val="left"/>
        <w:rPr>
          <w:b/>
          <w:color w:val="FF0000"/>
        </w:rPr>
      </w:pPr>
      <w:r>
        <w:rPr>
          <w:b/>
        </w:rPr>
        <w:t xml:space="preserve"> </w:t>
      </w:r>
      <w:r w:rsidR="00D545FA">
        <w:rPr>
          <w:b/>
        </w:rPr>
        <w:t xml:space="preserve">I. Aplikimi bëhet online nё linkun </w:t>
      </w:r>
      <w:r w:rsidR="00D545FA">
        <w:rPr>
          <w:b/>
          <w:color w:val="0000FF"/>
          <w:u w:val="single" w:color="0000FF"/>
        </w:rPr>
        <w:t>www.qkk-rks.com</w:t>
      </w:r>
      <w:r w:rsidR="00D545FA">
        <w:rPr>
          <w:b/>
          <w:color w:val="FF0000"/>
        </w:rPr>
        <w:t xml:space="preserve"> </w:t>
      </w:r>
    </w:p>
    <w:p w14:paraId="3144B9B1" w14:textId="77777777" w:rsidR="00E34E9E" w:rsidRDefault="00E34E9E">
      <w:pPr>
        <w:spacing w:after="38" w:line="240" w:lineRule="auto"/>
        <w:ind w:left="-5"/>
        <w:jc w:val="left"/>
      </w:pPr>
    </w:p>
    <w:p w14:paraId="2297595C" w14:textId="77777777" w:rsidR="00E612C4" w:rsidRPr="00E9281B" w:rsidRDefault="00E612C4" w:rsidP="00E612C4">
      <w:pPr>
        <w:pStyle w:val="ListParagraph"/>
        <w:numPr>
          <w:ilvl w:val="0"/>
          <w:numId w:val="8"/>
        </w:numPr>
        <w:spacing w:before="240" w:after="40" w:line="240" w:lineRule="auto"/>
        <w:jc w:val="left"/>
        <w:rPr>
          <w:color w:val="auto"/>
          <w:szCs w:val="24"/>
          <w:lang w:val="en-XK"/>
        </w:rPr>
      </w:pPr>
      <w:r w:rsidRPr="00E9281B">
        <w:rPr>
          <w:b/>
          <w:bCs/>
          <w:szCs w:val="24"/>
          <w:lang w:val="en-XK"/>
        </w:rPr>
        <w:t>Të gjitha dokumentet e kërkuara më poshtë të bashkangjiten me një file të emërtuar:</w:t>
      </w:r>
    </w:p>
    <w:p w14:paraId="234BE5C1" w14:textId="77777777" w:rsidR="00E612C4" w:rsidRPr="00E9281B" w:rsidRDefault="00E612C4" w:rsidP="00E612C4">
      <w:pPr>
        <w:spacing w:before="240"/>
        <w:ind w:left="720" w:firstLine="0"/>
        <w:rPr>
          <w:color w:val="auto"/>
          <w:szCs w:val="24"/>
          <w:lang w:val="en-XK"/>
        </w:rPr>
      </w:pPr>
      <w:r w:rsidRPr="00E9281B">
        <w:rPr>
          <w:b/>
          <w:bCs/>
          <w:szCs w:val="24"/>
          <w:lang w:val="en-XK"/>
        </w:rPr>
        <w:t>DOSSIER_QKK_EMRIPROJEKTIT </w:t>
      </w:r>
    </w:p>
    <w:p w14:paraId="31B9F3F5" w14:textId="77777777" w:rsidR="00E612C4" w:rsidRPr="00E9281B" w:rsidRDefault="00E612C4" w:rsidP="00E612C4">
      <w:pPr>
        <w:spacing w:before="240"/>
        <w:ind w:left="720" w:firstLine="0"/>
        <w:rPr>
          <w:color w:val="auto"/>
          <w:szCs w:val="24"/>
          <w:lang w:val="en-XK"/>
        </w:rPr>
      </w:pPr>
      <w:r w:rsidRPr="00E9281B">
        <w:rPr>
          <w:b/>
          <w:bCs/>
          <w:szCs w:val="24"/>
          <w:lang w:val="en-XK"/>
        </w:rPr>
        <w:t>(Kujdes limiti për këtë file është 8 MB)</w:t>
      </w:r>
    </w:p>
    <w:p w14:paraId="45D0C57C" w14:textId="77777777" w:rsidR="00E612C4" w:rsidRPr="00E9281B" w:rsidRDefault="00E612C4" w:rsidP="00E612C4">
      <w:pPr>
        <w:numPr>
          <w:ilvl w:val="0"/>
          <w:numId w:val="7"/>
        </w:numPr>
        <w:spacing w:before="240" w:after="0" w:line="240" w:lineRule="auto"/>
        <w:ind w:left="1440"/>
        <w:jc w:val="left"/>
        <w:textAlignment w:val="baseline"/>
        <w:rPr>
          <w:szCs w:val="24"/>
          <w:lang w:val="en-XK"/>
        </w:rPr>
      </w:pPr>
      <w:r w:rsidRPr="00E9281B">
        <w:rPr>
          <w:szCs w:val="24"/>
          <w:lang w:val="en-XK"/>
        </w:rPr>
        <w:t>Sinopsis;</w:t>
      </w:r>
    </w:p>
    <w:p w14:paraId="57D2680D" w14:textId="39B4B612" w:rsidR="000F4A17" w:rsidRPr="000F4A17" w:rsidRDefault="00E612C4" w:rsidP="000F4A17">
      <w:pPr>
        <w:numPr>
          <w:ilvl w:val="0"/>
          <w:numId w:val="7"/>
        </w:numPr>
        <w:spacing w:after="0" w:line="240" w:lineRule="auto"/>
        <w:ind w:left="1440"/>
        <w:jc w:val="left"/>
        <w:textAlignment w:val="baseline"/>
        <w:rPr>
          <w:szCs w:val="24"/>
          <w:lang w:val="en-XK"/>
        </w:rPr>
      </w:pPr>
      <w:r>
        <w:rPr>
          <w:szCs w:val="24"/>
        </w:rPr>
        <w:t>Tritment;</w:t>
      </w:r>
    </w:p>
    <w:p w14:paraId="7F26CA71" w14:textId="0F5151FB" w:rsidR="000F4A17" w:rsidRPr="000F4A17" w:rsidRDefault="000F4A17" w:rsidP="000F4A17">
      <w:pPr>
        <w:numPr>
          <w:ilvl w:val="0"/>
          <w:numId w:val="7"/>
        </w:numPr>
        <w:spacing w:after="0" w:line="240" w:lineRule="auto"/>
        <w:ind w:left="1440"/>
        <w:jc w:val="left"/>
        <w:textAlignment w:val="baseline"/>
        <w:rPr>
          <w:szCs w:val="24"/>
          <w:lang w:val="en-XK"/>
        </w:rPr>
      </w:pPr>
      <w:r w:rsidRPr="00F1011B">
        <w:t>Skenar (10-20 faqe t</w:t>
      </w:r>
      <w:r w:rsidRPr="00E9281B">
        <w:t>ë</w:t>
      </w:r>
      <w:r w:rsidRPr="00F1011B">
        <w:t xml:space="preserve"> shk</w:t>
      </w:r>
      <w:r w:rsidRPr="00E9281B">
        <w:t>ë</w:t>
      </w:r>
      <w:r w:rsidRPr="00F1011B">
        <w:t>putura nga skenari);</w:t>
      </w:r>
    </w:p>
    <w:p w14:paraId="528AFA02" w14:textId="54F1D164" w:rsidR="00F1011B" w:rsidRPr="00E9281B" w:rsidRDefault="00F1011B" w:rsidP="00E612C4">
      <w:pPr>
        <w:numPr>
          <w:ilvl w:val="0"/>
          <w:numId w:val="7"/>
        </w:numPr>
        <w:spacing w:after="0" w:line="240" w:lineRule="auto"/>
        <w:ind w:left="1440"/>
        <w:jc w:val="left"/>
        <w:textAlignment w:val="baseline"/>
        <w:rPr>
          <w:szCs w:val="24"/>
          <w:lang w:val="en-XK"/>
        </w:rPr>
      </w:pPr>
      <w:r>
        <w:rPr>
          <w:szCs w:val="24"/>
        </w:rPr>
        <w:t>Biografi e shkurt</w:t>
      </w:r>
      <w:r w:rsidRPr="00F1011B">
        <w:rPr>
          <w:szCs w:val="24"/>
          <w:lang w:val="en-XK"/>
        </w:rPr>
        <w:t>ë</w:t>
      </w:r>
      <w:r>
        <w:rPr>
          <w:szCs w:val="24"/>
        </w:rPr>
        <w:t>r e Skenaristit;</w:t>
      </w:r>
    </w:p>
    <w:p w14:paraId="34AFEBD6" w14:textId="77777777" w:rsidR="00E612C4" w:rsidRDefault="00E612C4" w:rsidP="00E612C4">
      <w:pPr>
        <w:pStyle w:val="NormalWeb"/>
        <w:numPr>
          <w:ilvl w:val="0"/>
          <w:numId w:val="8"/>
        </w:numPr>
        <w:spacing w:before="240" w:beforeAutospacing="0" w:after="40" w:afterAutospacing="0"/>
      </w:pPr>
      <w:r>
        <w:rPr>
          <w:b/>
          <w:bCs/>
          <w:color w:val="000000"/>
        </w:rPr>
        <w:t>DOKUMENTE T</w:t>
      </w:r>
      <w:r>
        <w:rPr>
          <w:rFonts w:ascii="Times" w:hAnsi="Times"/>
          <w:b/>
          <w:bCs/>
          <w:color w:val="000000"/>
        </w:rPr>
        <w:t xml:space="preserve">Ë </w:t>
      </w:r>
      <w:r>
        <w:rPr>
          <w:b/>
          <w:bCs/>
          <w:color w:val="000000"/>
        </w:rPr>
        <w:t>TJERA</w:t>
      </w:r>
    </w:p>
    <w:p w14:paraId="740269D0" w14:textId="399E63DE" w:rsidR="00F1011B" w:rsidRPr="00F1011B" w:rsidRDefault="00F1011B" w:rsidP="00F1011B">
      <w:pPr>
        <w:pStyle w:val="NormalWeb"/>
        <w:numPr>
          <w:ilvl w:val="0"/>
          <w:numId w:val="9"/>
        </w:numPr>
        <w:spacing w:before="240"/>
        <w:ind w:left="1440"/>
      </w:pPr>
      <w:r w:rsidRPr="00F1011B">
        <w:t>CV e Skenaristit;</w:t>
      </w:r>
    </w:p>
    <w:p w14:paraId="5BF740B0" w14:textId="5C1A3224" w:rsidR="00E612C4" w:rsidRPr="00E9281B" w:rsidRDefault="00E612C4" w:rsidP="00F1011B">
      <w:pPr>
        <w:pStyle w:val="NormalWeb"/>
        <w:numPr>
          <w:ilvl w:val="0"/>
          <w:numId w:val="9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E9281B">
        <w:rPr>
          <w:color w:val="000000"/>
        </w:rPr>
        <w:t>Certifikatën e regjistrimit të shtëpisë filmike në QKK;</w:t>
      </w:r>
    </w:p>
    <w:p w14:paraId="377998DF" w14:textId="16F94DAE" w:rsidR="00E612C4" w:rsidRPr="00E9281B" w:rsidRDefault="00E612C4" w:rsidP="00E612C4">
      <w:pPr>
        <w:pStyle w:val="NormalWeb"/>
        <w:numPr>
          <w:ilvl w:val="0"/>
          <w:numId w:val="9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E9281B">
        <w:rPr>
          <w:color w:val="000000"/>
        </w:rPr>
        <w:t>Deklaratë</w:t>
      </w:r>
      <w:r w:rsidR="000F4A17">
        <w:rPr>
          <w:color w:val="000000"/>
          <w:lang w:val="en-US"/>
        </w:rPr>
        <w:t>n/d</w:t>
      </w:r>
      <w:r w:rsidR="000F4A17" w:rsidRPr="00E9281B">
        <w:rPr>
          <w:color w:val="000000"/>
        </w:rPr>
        <w:t>ë</w:t>
      </w:r>
      <w:r w:rsidR="000F4A17">
        <w:rPr>
          <w:color w:val="000000"/>
          <w:lang w:val="en-US"/>
        </w:rPr>
        <w:t>shmin</w:t>
      </w:r>
      <w:r w:rsidR="000F4A17" w:rsidRPr="00E9281B">
        <w:rPr>
          <w:color w:val="000000"/>
        </w:rPr>
        <w:t>ë</w:t>
      </w:r>
      <w:r w:rsidRPr="00E9281B">
        <w:rPr>
          <w:color w:val="000000"/>
        </w:rPr>
        <w:t xml:space="preserve"> e </w:t>
      </w:r>
      <w:r w:rsidR="000F4A17">
        <w:rPr>
          <w:color w:val="000000"/>
          <w:lang w:val="en-US"/>
        </w:rPr>
        <w:t>t</w:t>
      </w:r>
      <w:r w:rsidR="000F4A17" w:rsidRPr="00E9281B">
        <w:rPr>
          <w:color w:val="000000"/>
        </w:rPr>
        <w:t>ë</w:t>
      </w:r>
      <w:r w:rsidR="000F4A17">
        <w:rPr>
          <w:color w:val="000000"/>
          <w:lang w:val="en-US"/>
        </w:rPr>
        <w:t xml:space="preserve"> drejtave autoriale.</w:t>
      </w:r>
    </w:p>
    <w:p w14:paraId="15BBBDBF" w14:textId="77777777" w:rsidR="00E612C4" w:rsidRPr="00E9281B" w:rsidRDefault="00E612C4" w:rsidP="00E612C4">
      <w:pPr>
        <w:pStyle w:val="NormalWeb"/>
        <w:numPr>
          <w:ilvl w:val="0"/>
          <w:numId w:val="9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E9281B">
        <w:rPr>
          <w:color w:val="000000"/>
        </w:rPr>
        <w:t xml:space="preserve">Dëshminë e pagesës së tarifës së aplikimit prej </w:t>
      </w:r>
      <w:r>
        <w:rPr>
          <w:color w:val="000000"/>
          <w:lang w:val="en-US"/>
        </w:rPr>
        <w:t>5</w:t>
      </w:r>
      <w:r w:rsidRPr="00E9281B">
        <w:rPr>
          <w:color w:val="000000"/>
        </w:rPr>
        <w:t>0 € (</w:t>
      </w:r>
      <w:r>
        <w:rPr>
          <w:color w:val="000000"/>
          <w:lang w:val="en-US"/>
        </w:rPr>
        <w:t>pes</w:t>
      </w:r>
      <w:r w:rsidRPr="00E9281B">
        <w:rPr>
          <w:color w:val="000000"/>
        </w:rPr>
        <w:t>ë</w:t>
      </w:r>
      <w:r>
        <w:rPr>
          <w:color w:val="000000"/>
          <w:lang w:val="en-US"/>
        </w:rPr>
        <w:t>dhjet</w:t>
      </w:r>
      <w:r w:rsidRPr="00E9281B">
        <w:rPr>
          <w:color w:val="000000"/>
        </w:rPr>
        <w:t>ë euro);</w:t>
      </w:r>
    </w:p>
    <w:p w14:paraId="5E6B18A2" w14:textId="77777777" w:rsidR="00E612C4" w:rsidRPr="00E9281B" w:rsidRDefault="00E612C4" w:rsidP="00E612C4">
      <w:pPr>
        <w:pStyle w:val="NormalWeb"/>
        <w:numPr>
          <w:ilvl w:val="0"/>
          <w:numId w:val="9"/>
        </w:numPr>
        <w:spacing w:before="0" w:beforeAutospacing="0" w:after="40" w:afterAutospacing="0"/>
        <w:ind w:left="1440"/>
        <w:textAlignment w:val="baseline"/>
        <w:rPr>
          <w:color w:val="000000"/>
        </w:rPr>
      </w:pPr>
      <w:r w:rsidRPr="00E9281B">
        <w:rPr>
          <w:color w:val="000000"/>
        </w:rPr>
        <w:t xml:space="preserve">Dokumente të tjera relevante. </w:t>
      </w:r>
    </w:p>
    <w:p w14:paraId="61B1B630" w14:textId="77777777" w:rsidR="00E612C4" w:rsidRDefault="00E612C4" w:rsidP="000F4A17">
      <w:pPr>
        <w:spacing w:after="38" w:line="240" w:lineRule="auto"/>
        <w:ind w:left="0" w:firstLine="0"/>
        <w:jc w:val="left"/>
        <w:rPr>
          <w:b/>
        </w:rPr>
      </w:pPr>
    </w:p>
    <w:p w14:paraId="3D582F2A" w14:textId="0797B8E1" w:rsidR="00E34E9E" w:rsidRPr="000F4A17" w:rsidRDefault="00E34E9E" w:rsidP="000F4A17">
      <w:pPr>
        <w:spacing w:after="38" w:line="240" w:lineRule="auto"/>
        <w:ind w:left="-5"/>
        <w:jc w:val="left"/>
        <w:rPr>
          <w:b/>
        </w:rPr>
      </w:pPr>
      <w:r>
        <w:rPr>
          <w:b/>
        </w:rPr>
        <w:t xml:space="preserve"> </w:t>
      </w:r>
      <w:r w:rsidR="00DF790E">
        <w:rPr>
          <w:b/>
        </w:rPr>
        <w:t>II.</w:t>
      </w:r>
      <w:r w:rsidR="00D545FA">
        <w:rPr>
          <w:b/>
        </w:rPr>
        <w:t xml:space="preserve"> KUFIZIMET NË PJESËMARRJE </w:t>
      </w:r>
    </w:p>
    <w:p w14:paraId="32965D2D" w14:textId="77777777" w:rsidR="003D4FEC" w:rsidRPr="003D4FEC" w:rsidRDefault="003D4FEC" w:rsidP="003D4FEC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color w:val="auto"/>
          <w:szCs w:val="24"/>
          <w:lang w:val="en-XK"/>
        </w:rPr>
      </w:pPr>
      <w:r w:rsidRPr="003D4FEC">
        <w:rPr>
          <w:color w:val="auto"/>
          <w:szCs w:val="24"/>
          <w:lang w:val="en-XK"/>
        </w:rPr>
        <w:t>Të drejtë aplikimi në këtë kategori kanë skenaristët, të cilët mund të aplikojnë individualisht, ose në bashkëpunim me një regjisor apo producent.</w:t>
      </w:r>
    </w:p>
    <w:p w14:paraId="6B2B75B9" w14:textId="51C88A1F" w:rsidR="003D4FEC" w:rsidRPr="003D4FEC" w:rsidRDefault="003D4FEC" w:rsidP="003D4FEC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color w:val="auto"/>
          <w:szCs w:val="24"/>
          <w:lang w:val="en-XK"/>
        </w:rPr>
      </w:pPr>
      <w:r w:rsidRPr="003D4FEC">
        <w:rPr>
          <w:color w:val="auto"/>
          <w:szCs w:val="24"/>
          <w:lang w:val="en-XK"/>
        </w:rPr>
        <w:t xml:space="preserve">Projektet duhet të jenë në fazën e parë të zhvillimit. </w:t>
      </w:r>
    </w:p>
    <w:p w14:paraId="5A9F6A4A" w14:textId="0530AD19" w:rsidR="003D4FEC" w:rsidRDefault="003D4FEC" w:rsidP="003D4FEC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color w:val="auto"/>
          <w:szCs w:val="24"/>
          <w:lang w:val="en-XK"/>
        </w:rPr>
      </w:pPr>
      <w:r w:rsidRPr="003D4FEC">
        <w:rPr>
          <w:rFonts w:hAnsi="Symbol"/>
          <w:color w:val="auto"/>
          <w:szCs w:val="24"/>
        </w:rPr>
        <w:t>P</w:t>
      </w:r>
      <w:r w:rsidRPr="003D4FEC">
        <w:rPr>
          <w:color w:val="auto"/>
          <w:szCs w:val="24"/>
          <w:lang w:val="en-XK"/>
        </w:rPr>
        <w:t>rojektet që janë refuzuar tre herë në thirrjet e mëparshme nuk kanë të drejtë aplikimi në</w:t>
      </w:r>
      <w:r w:rsidR="006828C6">
        <w:rPr>
          <w:color w:val="auto"/>
          <w:szCs w:val="24"/>
        </w:rPr>
        <w:t xml:space="preserve"> </w:t>
      </w:r>
      <w:r w:rsidRPr="003D4FEC">
        <w:rPr>
          <w:color w:val="auto"/>
          <w:szCs w:val="24"/>
          <w:lang w:val="en-XK"/>
        </w:rPr>
        <w:t>këtë kategori.</w:t>
      </w:r>
    </w:p>
    <w:p w14:paraId="034F0B42" w14:textId="77777777" w:rsidR="006828C6" w:rsidRPr="000911B6" w:rsidRDefault="006828C6" w:rsidP="006828C6">
      <w:pPr>
        <w:numPr>
          <w:ilvl w:val="0"/>
          <w:numId w:val="10"/>
        </w:numPr>
        <w:spacing w:after="40" w:line="240" w:lineRule="auto"/>
        <w:jc w:val="left"/>
      </w:pPr>
      <w:r w:rsidRPr="000911B6">
        <w:t xml:space="preserve">Shtëpitë filmike që janë me vonesë në zbatimin e kontratës me QKK-në për projektet e fituara më parë, nuk kanë të drejtë pjesëmarrjeje.  </w:t>
      </w:r>
    </w:p>
    <w:p w14:paraId="550D59A0" w14:textId="52A9A424" w:rsidR="006828C6" w:rsidRPr="006828C6" w:rsidRDefault="006828C6" w:rsidP="006828C6">
      <w:pPr>
        <w:numPr>
          <w:ilvl w:val="0"/>
          <w:numId w:val="10"/>
        </w:numPr>
        <w:spacing w:after="289" w:line="240" w:lineRule="auto"/>
        <w:jc w:val="left"/>
        <w:rPr>
          <w:color w:val="FF0000"/>
        </w:rPr>
      </w:pPr>
      <w:r w:rsidRPr="006828C6">
        <w:rPr>
          <w:color w:val="000000" w:themeColor="text1"/>
        </w:rPr>
        <w:t>Shtëpitë filmike nuk kanë të drejtë konkurimi me më shumë se tri projekte brenda konkursit.</w:t>
      </w:r>
      <w:r w:rsidRPr="000911B6">
        <w:rPr>
          <w:color w:val="FF0000"/>
        </w:rPr>
        <w:tab/>
      </w:r>
      <w:r w:rsidRPr="000911B6">
        <w:t xml:space="preserve"> </w:t>
      </w:r>
    </w:p>
    <w:p w14:paraId="524E02DB" w14:textId="77777777" w:rsidR="00BB40C3" w:rsidRPr="002D2DAA" w:rsidRDefault="00BB40C3" w:rsidP="00BB40C3">
      <w:pPr>
        <w:ind w:left="705" w:firstLine="0"/>
        <w:rPr>
          <w:color w:val="auto"/>
        </w:rPr>
      </w:pPr>
    </w:p>
    <w:p w14:paraId="482F0996" w14:textId="567E9091" w:rsidR="0030412A" w:rsidRDefault="00D545FA" w:rsidP="0030412A">
      <w:pPr>
        <w:ind w:left="345" w:firstLine="0"/>
        <w:rPr>
          <w:color w:val="auto"/>
        </w:rPr>
      </w:pPr>
      <w:r w:rsidRPr="002D2DAA">
        <w:rPr>
          <w:color w:val="auto"/>
        </w:rPr>
        <w:t xml:space="preserve"> </w:t>
      </w:r>
      <w:r w:rsidR="0030412A" w:rsidRPr="002D2DAA">
        <w:rPr>
          <w:color w:val="auto"/>
        </w:rPr>
        <w:t xml:space="preserve">  </w:t>
      </w:r>
      <w:r w:rsidR="0030412A" w:rsidRPr="002D2DAA">
        <w:rPr>
          <w:b/>
          <w:color w:val="auto"/>
        </w:rPr>
        <w:t>Vërejtje</w:t>
      </w:r>
      <w:r w:rsidR="0030412A" w:rsidRPr="002D2DAA">
        <w:rPr>
          <w:color w:val="auto"/>
        </w:rPr>
        <w:t xml:space="preserve"> </w:t>
      </w:r>
      <w:r w:rsidR="00FA48B4">
        <w:rPr>
          <w:color w:val="auto"/>
        </w:rPr>
        <w:t>–</w:t>
      </w:r>
    </w:p>
    <w:p w14:paraId="48B32AF4" w14:textId="77777777" w:rsidR="00FA48B4" w:rsidRDefault="00FA48B4" w:rsidP="00FA48B4">
      <w:r>
        <w:t xml:space="preserve">1. Referuar Ligjit për parandalimin e konfliktit të interesit: punëtorët e Ministrisë së Kulturës, Rinisë dhe Sportit dhe institucioneve vartëse të saj, nuk kanë të drejtë aplikimi në Konkurs. </w:t>
      </w:r>
    </w:p>
    <w:p w14:paraId="5A831CE9" w14:textId="679D1544" w:rsidR="00FA48B4" w:rsidRPr="00FA48B4" w:rsidRDefault="00FA48B4" w:rsidP="00FA48B4">
      <w:r>
        <w:t xml:space="preserve">2. Mbështetja e projekteve filmike kushtëzohet nga ndarja e mjaftueshme e buxhetit për vitet fiskale vijuese sipas Ligjit për Ndarjet Vjetore Buxhetore dhe/apo për ndonjë shkak tjetër të identifikueshëm ligjor. </w:t>
      </w:r>
    </w:p>
    <w:p w14:paraId="7BC2AC0A" w14:textId="77777777" w:rsidR="00C45C71" w:rsidRDefault="0030412A" w:rsidP="00C45C71">
      <w:pPr>
        <w:spacing w:after="39" w:line="240" w:lineRule="auto"/>
        <w:ind w:left="0" w:firstLine="0"/>
        <w:jc w:val="left"/>
        <w:rPr>
          <w:color w:val="auto"/>
        </w:rPr>
      </w:pPr>
      <w:r w:rsidRPr="002D2DAA">
        <w:rPr>
          <w:color w:val="auto"/>
        </w:rPr>
        <w:tab/>
        <w:t xml:space="preserve">                       </w:t>
      </w:r>
    </w:p>
    <w:p w14:paraId="0D6881B9" w14:textId="3361FC98" w:rsidR="00E7089A" w:rsidRPr="00DD2099" w:rsidRDefault="00E7089A" w:rsidP="00DD2099">
      <w:pPr>
        <w:ind w:left="10"/>
      </w:pPr>
      <w:r w:rsidRPr="002218B6">
        <w:rPr>
          <w:lang w:val="it-IT"/>
        </w:rPr>
        <w:t xml:space="preserve">Konkursi do të jetë i hapur nga data </w:t>
      </w:r>
      <w:r w:rsidR="00DD2099">
        <w:rPr>
          <w:b/>
          <w:color w:val="000000" w:themeColor="text1"/>
        </w:rPr>
        <w:t>22.05.2025 deri më 25</w:t>
      </w:r>
      <w:r w:rsidR="00DD2099" w:rsidRPr="003F7403">
        <w:rPr>
          <w:b/>
          <w:color w:val="000000" w:themeColor="text1"/>
        </w:rPr>
        <w:t>.0</w:t>
      </w:r>
      <w:r w:rsidR="00DD2099">
        <w:rPr>
          <w:b/>
          <w:color w:val="000000" w:themeColor="text1"/>
        </w:rPr>
        <w:t>6</w:t>
      </w:r>
      <w:r w:rsidR="00DD2099" w:rsidRPr="003F7403">
        <w:rPr>
          <w:b/>
          <w:color w:val="000000" w:themeColor="text1"/>
        </w:rPr>
        <w:t>.202</w:t>
      </w:r>
      <w:r w:rsidR="00DD2099">
        <w:rPr>
          <w:b/>
          <w:color w:val="000000" w:themeColor="text1"/>
        </w:rPr>
        <w:t>5 në orën 23:59.</w:t>
      </w:r>
    </w:p>
    <w:p w14:paraId="6B4858C9" w14:textId="77777777" w:rsidR="00EF3D21" w:rsidRPr="002218B6" w:rsidRDefault="00EF3D21" w:rsidP="00EF3D21">
      <w:pPr>
        <w:spacing w:after="39"/>
        <w:ind w:left="0" w:firstLine="0"/>
        <w:rPr>
          <w:lang w:val="it-IT"/>
        </w:rPr>
      </w:pPr>
      <w:r w:rsidRPr="002218B6">
        <w:rPr>
          <w:b/>
          <w:lang w:val="it-IT"/>
        </w:rPr>
        <w:t xml:space="preserve"> </w:t>
      </w:r>
    </w:p>
    <w:p w14:paraId="518309E2" w14:textId="6285F910" w:rsidR="00EF3D21" w:rsidRPr="002218B6" w:rsidRDefault="0030412A" w:rsidP="00EF3D21">
      <w:pPr>
        <w:ind w:left="10"/>
        <w:rPr>
          <w:color w:val="auto"/>
          <w:lang w:val="pt-BR"/>
        </w:rPr>
      </w:pPr>
      <w:r w:rsidRPr="002218B6">
        <w:rPr>
          <w:color w:val="auto"/>
          <w:lang w:val="pt-BR"/>
        </w:rPr>
        <w:t>Mënyra e pagesës së</w:t>
      </w:r>
      <w:r w:rsidR="00EF3D21" w:rsidRPr="002218B6">
        <w:rPr>
          <w:color w:val="auto"/>
          <w:lang w:val="pt-BR"/>
        </w:rPr>
        <w:t xml:space="preserve"> aplikimit: </w:t>
      </w:r>
    </w:p>
    <w:p w14:paraId="2B1F0E7A" w14:textId="617B1CF5" w:rsidR="00EF3D21" w:rsidRPr="003D4FEC" w:rsidRDefault="00EF3D21" w:rsidP="00EF3D21">
      <w:pPr>
        <w:ind w:left="10"/>
        <w:rPr>
          <w:b/>
          <w:bCs/>
          <w:color w:val="auto"/>
          <w:lang w:val="pt-BR"/>
        </w:rPr>
      </w:pPr>
      <w:r w:rsidRPr="003D4FEC">
        <w:rPr>
          <w:b/>
          <w:bCs/>
          <w:color w:val="auto"/>
          <w:lang w:val="pt-BR"/>
        </w:rPr>
        <w:t>Fletëpagesa merret në zyret e QKK-së.</w:t>
      </w:r>
    </w:p>
    <w:p w14:paraId="4A784F26" w14:textId="77777777" w:rsidR="001C40CD" w:rsidRPr="002218B6" w:rsidRDefault="001C40CD" w:rsidP="003D4FEC">
      <w:pPr>
        <w:spacing w:after="39" w:line="240" w:lineRule="auto"/>
        <w:ind w:left="0" w:firstLine="0"/>
        <w:jc w:val="left"/>
        <w:rPr>
          <w:b/>
          <w:lang w:val="pt-BR"/>
        </w:rPr>
      </w:pPr>
    </w:p>
    <w:p w14:paraId="04814F48" w14:textId="77777777" w:rsidR="001C40CD" w:rsidRPr="002218B6" w:rsidRDefault="001C40CD" w:rsidP="001C40CD">
      <w:pPr>
        <w:spacing w:after="39" w:line="240" w:lineRule="auto"/>
        <w:jc w:val="left"/>
        <w:rPr>
          <w:b/>
          <w:lang w:val="pt-BR"/>
        </w:rPr>
      </w:pPr>
    </w:p>
    <w:p w14:paraId="6FCB34E6" w14:textId="77777777" w:rsidR="001C40CD" w:rsidRPr="002218B6" w:rsidRDefault="001C40CD" w:rsidP="001C40CD">
      <w:pPr>
        <w:spacing w:after="39" w:line="240" w:lineRule="auto"/>
        <w:jc w:val="left"/>
        <w:rPr>
          <w:b/>
          <w:lang w:val="pt-BR"/>
        </w:rPr>
      </w:pPr>
    </w:p>
    <w:p w14:paraId="61B96126" w14:textId="77777777" w:rsidR="001C40CD" w:rsidRPr="002218B6" w:rsidRDefault="001C40CD" w:rsidP="001C40CD">
      <w:pPr>
        <w:spacing w:after="39" w:line="240" w:lineRule="auto"/>
        <w:jc w:val="left"/>
        <w:rPr>
          <w:b/>
          <w:lang w:val="pt-BR"/>
        </w:rPr>
      </w:pPr>
    </w:p>
    <w:p w14:paraId="1FD0E9EA" w14:textId="77777777" w:rsidR="001C40CD" w:rsidRPr="002218B6" w:rsidRDefault="001C40CD" w:rsidP="001C40CD">
      <w:pPr>
        <w:spacing w:after="39" w:line="240" w:lineRule="auto"/>
        <w:jc w:val="left"/>
        <w:rPr>
          <w:b/>
          <w:lang w:val="pt-BR"/>
        </w:rPr>
      </w:pPr>
    </w:p>
    <w:p w14:paraId="2CAA7A32" w14:textId="77777777" w:rsidR="001C40CD" w:rsidRPr="002218B6" w:rsidRDefault="001C40CD" w:rsidP="001C40CD">
      <w:pPr>
        <w:spacing w:after="39" w:line="240" w:lineRule="auto"/>
        <w:jc w:val="left"/>
        <w:rPr>
          <w:b/>
          <w:lang w:val="pt-BR"/>
        </w:rPr>
      </w:pPr>
    </w:p>
    <w:p w14:paraId="231E8EE2" w14:textId="77777777" w:rsidR="001C40CD" w:rsidRPr="002218B6" w:rsidRDefault="001C40CD" w:rsidP="001C40CD">
      <w:pPr>
        <w:spacing w:after="39" w:line="240" w:lineRule="auto"/>
        <w:jc w:val="left"/>
        <w:rPr>
          <w:b/>
          <w:lang w:val="pt-BR"/>
        </w:rPr>
      </w:pPr>
    </w:p>
    <w:p w14:paraId="665C28D9" w14:textId="77777777" w:rsidR="001C40CD" w:rsidRPr="002218B6" w:rsidRDefault="001C40CD" w:rsidP="001C40CD">
      <w:pPr>
        <w:spacing w:after="39" w:line="240" w:lineRule="auto"/>
        <w:jc w:val="left"/>
        <w:rPr>
          <w:b/>
          <w:lang w:val="pt-BR"/>
        </w:rPr>
      </w:pPr>
    </w:p>
    <w:p w14:paraId="7898083C" w14:textId="77777777" w:rsidR="001C40CD" w:rsidRPr="002218B6" w:rsidRDefault="001C40CD" w:rsidP="001C40CD">
      <w:pPr>
        <w:spacing w:after="39" w:line="240" w:lineRule="auto"/>
        <w:jc w:val="left"/>
        <w:rPr>
          <w:b/>
          <w:lang w:val="pt-BR"/>
        </w:rPr>
      </w:pPr>
    </w:p>
    <w:p w14:paraId="7B80EC37" w14:textId="77777777" w:rsidR="001C40CD" w:rsidRPr="002218B6" w:rsidRDefault="001C40CD" w:rsidP="001C40CD">
      <w:pPr>
        <w:spacing w:after="39" w:line="240" w:lineRule="auto"/>
        <w:jc w:val="left"/>
        <w:rPr>
          <w:b/>
          <w:lang w:val="pt-BR"/>
        </w:rPr>
      </w:pPr>
    </w:p>
    <w:p w14:paraId="1BF2F517" w14:textId="77777777" w:rsidR="001C40CD" w:rsidRPr="002218B6" w:rsidRDefault="001C40CD" w:rsidP="001C40CD">
      <w:pPr>
        <w:spacing w:after="39" w:line="240" w:lineRule="auto"/>
        <w:jc w:val="left"/>
        <w:rPr>
          <w:b/>
          <w:lang w:val="pt-BR"/>
        </w:rPr>
      </w:pPr>
    </w:p>
    <w:p w14:paraId="52B1379D" w14:textId="77777777" w:rsidR="001C40CD" w:rsidRPr="002218B6" w:rsidRDefault="001C40CD" w:rsidP="001C40CD">
      <w:pPr>
        <w:spacing w:after="39" w:line="240" w:lineRule="auto"/>
        <w:jc w:val="left"/>
        <w:rPr>
          <w:b/>
          <w:lang w:val="pt-BR"/>
        </w:rPr>
      </w:pPr>
    </w:p>
    <w:p w14:paraId="1BC61337" w14:textId="3B9F0A6F" w:rsidR="007C284E" w:rsidRPr="002218B6" w:rsidRDefault="00D545FA">
      <w:pPr>
        <w:spacing w:after="0" w:line="240" w:lineRule="auto"/>
        <w:ind w:left="10" w:right="-15"/>
        <w:jc w:val="center"/>
        <w:rPr>
          <w:lang w:val="pt-BR"/>
        </w:rPr>
      </w:pPr>
      <w:r w:rsidRPr="002218B6">
        <w:rPr>
          <w:rFonts w:ascii="Book Antiqua" w:eastAsia="Book Antiqua" w:hAnsi="Book Antiqua" w:cs="Book Antiqua"/>
          <w:color w:val="808080"/>
          <w:sz w:val="16"/>
          <w:lang w:val="pt-BR"/>
        </w:rPr>
        <w:t xml:space="preserve"> </w:t>
      </w:r>
    </w:p>
    <w:sectPr w:rsidR="007C284E" w:rsidRPr="002218B6">
      <w:pgSz w:w="12240" w:h="15840"/>
      <w:pgMar w:top="909" w:right="1260" w:bottom="22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E38C8"/>
    <w:multiLevelType w:val="hybridMultilevel"/>
    <w:tmpl w:val="28665BC2"/>
    <w:lvl w:ilvl="0" w:tplc="812CF7B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5453A0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F44798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E43C56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C60A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E2C01A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AF5B0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8542C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385F8C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107153"/>
    <w:multiLevelType w:val="hybridMultilevel"/>
    <w:tmpl w:val="05A4A224"/>
    <w:lvl w:ilvl="0" w:tplc="CA12ACDC">
      <w:start w:val="1"/>
      <w:numFmt w:val="decimal"/>
      <w:lvlText w:val="%1.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A5DC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68B7C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C801A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E6EF3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B2917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C94E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72066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24A2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5E1544"/>
    <w:multiLevelType w:val="hybridMultilevel"/>
    <w:tmpl w:val="1D26A526"/>
    <w:lvl w:ilvl="0" w:tplc="0409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A5D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68B7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C801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E6EF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B291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C94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7206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24A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6665C8"/>
    <w:multiLevelType w:val="hybridMultilevel"/>
    <w:tmpl w:val="C9D0E258"/>
    <w:lvl w:ilvl="0" w:tplc="0294366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C0B774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EA1F46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86E3A8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A699C6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C64682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B266F8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C8C06E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B66690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F875A9"/>
    <w:multiLevelType w:val="hybridMultilevel"/>
    <w:tmpl w:val="3882268A"/>
    <w:lvl w:ilvl="0" w:tplc="E53E357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113A7"/>
    <w:multiLevelType w:val="hybridMultilevel"/>
    <w:tmpl w:val="371A55A2"/>
    <w:lvl w:ilvl="0" w:tplc="87C87408">
      <w:start w:val="1"/>
      <w:numFmt w:val="decimal"/>
      <w:lvlText w:val="%1."/>
      <w:lvlJc w:val="left"/>
      <w:pPr>
        <w:ind w:left="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166776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DCB49A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26B5E2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96EFE2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74C310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44280C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3AD530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E4C06A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4841A1"/>
    <w:multiLevelType w:val="multilevel"/>
    <w:tmpl w:val="EFC8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F386D"/>
    <w:multiLevelType w:val="hybridMultilevel"/>
    <w:tmpl w:val="FCFCE734"/>
    <w:lvl w:ilvl="0" w:tplc="0409000F">
      <w:start w:val="1"/>
      <w:numFmt w:val="decimal"/>
      <w:lvlText w:val="%1."/>
      <w:lvlJc w:val="left"/>
      <w:pPr>
        <w:ind w:left="740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A5DC4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68B7C6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C801A8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E6EF30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B2917C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C94EC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720666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24A2E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AC1C4B"/>
    <w:multiLevelType w:val="hybridMultilevel"/>
    <w:tmpl w:val="5B46E20E"/>
    <w:lvl w:ilvl="0" w:tplc="CE763CE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0071E6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0EDA00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AC1C6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CCB22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C8B714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5EA052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C6F77E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06B720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234468"/>
    <w:multiLevelType w:val="multilevel"/>
    <w:tmpl w:val="3304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E85233"/>
    <w:multiLevelType w:val="hybridMultilevel"/>
    <w:tmpl w:val="82FA2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4616450">
    <w:abstractNumId w:val="5"/>
  </w:num>
  <w:num w:numId="2" w16cid:durableId="175730747">
    <w:abstractNumId w:val="0"/>
  </w:num>
  <w:num w:numId="3" w16cid:durableId="1680959727">
    <w:abstractNumId w:val="3"/>
  </w:num>
  <w:num w:numId="4" w16cid:durableId="821893752">
    <w:abstractNumId w:val="8"/>
  </w:num>
  <w:num w:numId="5" w16cid:durableId="563029379">
    <w:abstractNumId w:val="1"/>
  </w:num>
  <w:num w:numId="6" w16cid:durableId="482430044">
    <w:abstractNumId w:val="7"/>
  </w:num>
  <w:num w:numId="7" w16cid:durableId="1705329875">
    <w:abstractNumId w:val="9"/>
  </w:num>
  <w:num w:numId="8" w16cid:durableId="2038653811">
    <w:abstractNumId w:val="10"/>
  </w:num>
  <w:num w:numId="9" w16cid:durableId="1191918389">
    <w:abstractNumId w:val="6"/>
  </w:num>
  <w:num w:numId="10" w16cid:durableId="1335035028">
    <w:abstractNumId w:val="4"/>
  </w:num>
  <w:num w:numId="11" w16cid:durableId="219562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84E"/>
    <w:rsid w:val="00057A39"/>
    <w:rsid w:val="000D7E48"/>
    <w:rsid w:val="000F4A17"/>
    <w:rsid w:val="001409FA"/>
    <w:rsid w:val="001448B1"/>
    <w:rsid w:val="00154E9D"/>
    <w:rsid w:val="001C40CD"/>
    <w:rsid w:val="001E5C2E"/>
    <w:rsid w:val="002218B6"/>
    <w:rsid w:val="00275FDC"/>
    <w:rsid w:val="002D2DAA"/>
    <w:rsid w:val="002E2032"/>
    <w:rsid w:val="0030412A"/>
    <w:rsid w:val="003673BF"/>
    <w:rsid w:val="003B46FD"/>
    <w:rsid w:val="003D4FEC"/>
    <w:rsid w:val="003D5CA9"/>
    <w:rsid w:val="00432C62"/>
    <w:rsid w:val="00436FAD"/>
    <w:rsid w:val="0058301B"/>
    <w:rsid w:val="0064299F"/>
    <w:rsid w:val="006828C6"/>
    <w:rsid w:val="006B10C8"/>
    <w:rsid w:val="007C284E"/>
    <w:rsid w:val="008C0455"/>
    <w:rsid w:val="00922C88"/>
    <w:rsid w:val="00AA1DF5"/>
    <w:rsid w:val="00AD1C7B"/>
    <w:rsid w:val="00BB40C3"/>
    <w:rsid w:val="00C1115F"/>
    <w:rsid w:val="00C45C71"/>
    <w:rsid w:val="00C818B0"/>
    <w:rsid w:val="00CD1D25"/>
    <w:rsid w:val="00D545FA"/>
    <w:rsid w:val="00DA032A"/>
    <w:rsid w:val="00DD2099"/>
    <w:rsid w:val="00DF790E"/>
    <w:rsid w:val="00E34E9E"/>
    <w:rsid w:val="00E612C4"/>
    <w:rsid w:val="00E7089A"/>
    <w:rsid w:val="00EF3D21"/>
    <w:rsid w:val="00F1011B"/>
    <w:rsid w:val="00F2563A"/>
    <w:rsid w:val="00FA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0BB676"/>
  <w15:docId w15:val="{4B0D0508-EEA7-4DC6-AF4D-D47CD15A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41" w:line="246" w:lineRule="auto"/>
      <w:ind w:left="3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1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34E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12C4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XK"/>
    </w:rPr>
  </w:style>
  <w:style w:type="character" w:styleId="Strong">
    <w:name w:val="Strong"/>
    <w:basedOn w:val="DefaultParagraphFont"/>
    <w:uiPriority w:val="22"/>
    <w:qFormat/>
    <w:rsid w:val="00E612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- 7 Konkursi per zhvillim skenari projekti 2017.doc</vt:lpstr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 Konkursi per zhvillim skenari projekti 2017.doc</dc:title>
  <dc:subject/>
  <dc:creator>Drilona Belallari</dc:creator>
  <cp:keywords/>
  <cp:lastModifiedBy>Microsoft Office User</cp:lastModifiedBy>
  <cp:revision>23</cp:revision>
  <dcterms:created xsi:type="dcterms:W3CDTF">2023-12-04T14:08:00Z</dcterms:created>
  <dcterms:modified xsi:type="dcterms:W3CDTF">2025-05-22T11:13:00Z</dcterms:modified>
</cp:coreProperties>
</file>